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7"/>
          <w:szCs w:val="27"/>
        </w:rPr>
      </w:pPr>
      <w:r>
        <w:rPr>
          <w:rFonts w:ascii="Times New Roman" w:eastAsia="Times New Roman" w:hAnsi="Times New Roman" w:cs="Times New Roman"/>
          <w:sz w:val="27"/>
          <w:szCs w:val="27"/>
        </w:rPr>
        <w:t>Дело № 05-</w:t>
      </w:r>
      <w:r>
        <w:rPr>
          <w:rFonts w:ascii="Times New Roman" w:eastAsia="Times New Roman" w:hAnsi="Times New Roman" w:cs="Times New Roman"/>
          <w:sz w:val="27"/>
          <w:szCs w:val="27"/>
        </w:rPr>
        <w:t>55-2613/2026</w:t>
      </w:r>
    </w:p>
    <w:p>
      <w:pPr>
        <w:spacing w:before="0" w:after="0"/>
        <w:jc w:val="center"/>
        <w:rPr>
          <w:sz w:val="27"/>
          <w:szCs w:val="27"/>
        </w:rPr>
      </w:pPr>
    </w:p>
    <w:p>
      <w:pPr>
        <w:spacing w:before="0" w:after="0"/>
        <w:jc w:val="center"/>
        <w:rPr>
          <w:sz w:val="27"/>
          <w:szCs w:val="27"/>
        </w:rPr>
      </w:pPr>
      <w:r>
        <w:rPr>
          <w:rFonts w:ascii="Times New Roman" w:eastAsia="Times New Roman" w:hAnsi="Times New Roman" w:cs="Times New Roman"/>
          <w:sz w:val="27"/>
          <w:szCs w:val="27"/>
        </w:rPr>
        <w:t>П О С Т А Н О В Л Е Н И Е</w:t>
      </w:r>
    </w:p>
    <w:p>
      <w:pPr>
        <w:spacing w:before="0" w:after="0"/>
        <w:jc w:val="center"/>
        <w:rPr>
          <w:sz w:val="27"/>
          <w:szCs w:val="27"/>
        </w:rPr>
      </w:pPr>
    </w:p>
    <w:p>
      <w:pPr>
        <w:spacing w:before="0" w:after="0"/>
        <w:jc w:val="both"/>
        <w:rPr>
          <w:sz w:val="27"/>
          <w:szCs w:val="27"/>
        </w:rPr>
      </w:pPr>
      <w:r>
        <w:rPr>
          <w:rFonts w:ascii="Times New Roman" w:eastAsia="Times New Roman" w:hAnsi="Times New Roman" w:cs="Times New Roman"/>
          <w:sz w:val="27"/>
          <w:szCs w:val="27"/>
        </w:rPr>
        <w:t>г. Сургут</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21 января 2026</w:t>
      </w:r>
      <w:r>
        <w:rPr>
          <w:rFonts w:ascii="Times New Roman" w:eastAsia="Times New Roman" w:hAnsi="Times New Roman" w:cs="Times New Roman"/>
          <w:sz w:val="27"/>
          <w:szCs w:val="27"/>
        </w:rPr>
        <w:t xml:space="preserve"> года</w:t>
      </w:r>
    </w:p>
    <w:p>
      <w:pPr>
        <w:spacing w:before="0" w:after="0"/>
        <w:jc w:val="both"/>
        <w:rPr>
          <w:sz w:val="27"/>
          <w:szCs w:val="27"/>
        </w:rPr>
      </w:pPr>
    </w:p>
    <w:p>
      <w:pPr>
        <w:spacing w:before="0" w:after="0"/>
        <w:ind w:firstLine="709"/>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судебного участка № </w:t>
      </w:r>
      <w:r>
        <w:rPr>
          <w:rFonts w:ascii="Times New Roman" w:eastAsia="Times New Roman" w:hAnsi="Times New Roman" w:cs="Times New Roman"/>
          <w:sz w:val="27"/>
          <w:szCs w:val="27"/>
        </w:rPr>
        <w:t>13</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Сургутского судебного района города окружного значения Сургут Ханты-Мансийского автономного округа-Югры </w:t>
      </w:r>
      <w:r>
        <w:rPr>
          <w:rFonts w:ascii="Times New Roman" w:eastAsia="Times New Roman" w:hAnsi="Times New Roman" w:cs="Times New Roman"/>
          <w:sz w:val="27"/>
          <w:szCs w:val="27"/>
        </w:rPr>
        <w:t>Айткулова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w:t>
      </w:r>
      <w:r>
        <w:rPr>
          <w:rFonts w:ascii="Times New Roman" w:eastAsia="Times New Roman" w:hAnsi="Times New Roman" w:cs="Times New Roman"/>
          <w:sz w:val="27"/>
          <w:szCs w:val="27"/>
        </w:rPr>
        <w:t xml:space="preserve">.Б., находящийся по адресу: г. Сургут, ул. Гагарина, д. 9, каб. </w:t>
      </w:r>
      <w:r>
        <w:rPr>
          <w:rFonts w:ascii="Times New Roman" w:eastAsia="Times New Roman" w:hAnsi="Times New Roman" w:cs="Times New Roman"/>
          <w:sz w:val="27"/>
          <w:szCs w:val="27"/>
        </w:rPr>
        <w:t>502</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p>
    <w:p>
      <w:pPr>
        <w:spacing w:before="0" w:after="0"/>
        <w:ind w:firstLine="709"/>
        <w:jc w:val="both"/>
        <w:rPr>
          <w:sz w:val="27"/>
          <w:szCs w:val="27"/>
        </w:rPr>
      </w:pPr>
      <w:r>
        <w:rPr>
          <w:rFonts w:ascii="Times New Roman" w:eastAsia="Times New Roman" w:hAnsi="Times New Roman" w:cs="Times New Roman"/>
          <w:sz w:val="27"/>
          <w:szCs w:val="27"/>
        </w:rPr>
        <w:t xml:space="preserve">рассмотрев дело об административном правонарушении о совершении правонарушения, предусмотренного ч. 1.1 ст. 12.1 КоАП РФ, </w:t>
      </w:r>
    </w:p>
    <w:p>
      <w:pPr>
        <w:spacing w:before="0" w:after="0"/>
        <w:ind w:firstLine="709"/>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отношении: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Абдулазизова Арсена Расимовича</w:t>
      </w:r>
      <w:r>
        <w:rPr>
          <w:rFonts w:ascii="Times New Roman" w:eastAsia="Times New Roman" w:hAnsi="Times New Roman" w:cs="Times New Roman"/>
          <w:sz w:val="27"/>
          <w:szCs w:val="27"/>
        </w:rPr>
        <w:t xml:space="preserve">, </w:t>
      </w:r>
      <w:r>
        <w:rPr>
          <w:rStyle w:val="cat-UserDefinedgrp-38rplc-6"/>
          <w:rFonts w:ascii="Times New Roman" w:eastAsia="Times New Roman" w:hAnsi="Times New Roman" w:cs="Times New Roman"/>
          <w:sz w:val="27"/>
          <w:szCs w:val="27"/>
        </w:rPr>
        <w:t>...</w:t>
      </w:r>
    </w:p>
    <w:p>
      <w:pPr>
        <w:spacing w:before="0" w:after="0"/>
        <w:ind w:firstLine="709"/>
        <w:jc w:val="both"/>
        <w:rPr>
          <w:sz w:val="27"/>
          <w:szCs w:val="27"/>
        </w:rPr>
      </w:pPr>
    </w:p>
    <w:p>
      <w:pPr>
        <w:spacing w:before="0" w:after="0"/>
        <w:jc w:val="center"/>
        <w:rPr>
          <w:sz w:val="27"/>
          <w:szCs w:val="27"/>
        </w:rPr>
      </w:pPr>
      <w:r>
        <w:rPr>
          <w:rFonts w:ascii="Times New Roman" w:eastAsia="Times New Roman" w:hAnsi="Times New Roman" w:cs="Times New Roman"/>
          <w:sz w:val="27"/>
          <w:szCs w:val="27"/>
        </w:rPr>
        <w:t>У С Т А Н О В И Л:</w:t>
      </w:r>
    </w:p>
    <w:p>
      <w:pPr>
        <w:spacing w:before="0" w:after="0"/>
        <w:jc w:val="center"/>
        <w:rPr>
          <w:sz w:val="27"/>
          <w:szCs w:val="27"/>
        </w:rPr>
      </w:pPr>
    </w:p>
    <w:p>
      <w:pPr>
        <w:spacing w:before="0" w:after="0"/>
        <w:ind w:firstLine="709"/>
        <w:jc w:val="both"/>
        <w:rPr>
          <w:sz w:val="27"/>
          <w:szCs w:val="27"/>
        </w:rPr>
      </w:pPr>
      <w:r>
        <w:rPr>
          <w:rFonts w:ascii="Times New Roman" w:eastAsia="Times New Roman" w:hAnsi="Times New Roman" w:cs="Times New Roman"/>
          <w:sz w:val="27"/>
          <w:szCs w:val="27"/>
        </w:rPr>
        <w:t>02.12</w:t>
      </w:r>
      <w:r>
        <w:rPr>
          <w:rFonts w:ascii="Times New Roman" w:eastAsia="Times New Roman" w:hAnsi="Times New Roman" w:cs="Times New Roman"/>
          <w:sz w:val="27"/>
          <w:szCs w:val="27"/>
        </w:rPr>
        <w:t>.2025</w:t>
      </w:r>
      <w:r>
        <w:rPr>
          <w:rFonts w:ascii="Times New Roman" w:eastAsia="Times New Roman" w:hAnsi="Times New Roman" w:cs="Times New Roman"/>
          <w:sz w:val="27"/>
          <w:szCs w:val="27"/>
        </w:rPr>
        <w:t xml:space="preserve"> в </w:t>
      </w:r>
      <w:r>
        <w:rPr>
          <w:rFonts w:ascii="Times New Roman" w:eastAsia="Times New Roman" w:hAnsi="Times New Roman" w:cs="Times New Roman"/>
          <w:sz w:val="27"/>
          <w:szCs w:val="27"/>
        </w:rPr>
        <w:t>12</w:t>
      </w:r>
      <w:r>
        <w:rPr>
          <w:rFonts w:ascii="Times New Roman" w:eastAsia="Times New Roman" w:hAnsi="Times New Roman" w:cs="Times New Roman"/>
          <w:sz w:val="27"/>
          <w:szCs w:val="27"/>
        </w:rPr>
        <w:t xml:space="preserve"> час. </w:t>
      </w:r>
      <w:r>
        <w:rPr>
          <w:rFonts w:ascii="Times New Roman" w:eastAsia="Times New Roman" w:hAnsi="Times New Roman" w:cs="Times New Roman"/>
          <w:sz w:val="27"/>
          <w:szCs w:val="27"/>
        </w:rPr>
        <w:t>40</w:t>
      </w:r>
      <w:r>
        <w:rPr>
          <w:rFonts w:ascii="Times New Roman" w:eastAsia="Times New Roman" w:hAnsi="Times New Roman" w:cs="Times New Roman"/>
          <w:sz w:val="27"/>
          <w:szCs w:val="27"/>
        </w:rPr>
        <w:t xml:space="preserve"> мин. </w:t>
      </w:r>
      <w:r>
        <w:rPr>
          <w:rFonts w:ascii="Times New Roman" w:eastAsia="Times New Roman" w:hAnsi="Times New Roman" w:cs="Times New Roman"/>
          <w:sz w:val="27"/>
          <w:szCs w:val="27"/>
        </w:rPr>
        <w:t xml:space="preserve">у д. </w:t>
      </w:r>
      <w:r>
        <w:rPr>
          <w:rFonts w:ascii="Times New Roman" w:eastAsia="Times New Roman" w:hAnsi="Times New Roman" w:cs="Times New Roman"/>
          <w:sz w:val="27"/>
          <w:szCs w:val="27"/>
        </w:rPr>
        <w:t>8</w:t>
      </w:r>
      <w:r>
        <w:rPr>
          <w:rFonts w:ascii="Times New Roman" w:eastAsia="Times New Roman" w:hAnsi="Times New Roman" w:cs="Times New Roman"/>
          <w:sz w:val="27"/>
          <w:szCs w:val="27"/>
        </w:rPr>
        <w:t xml:space="preserve"> на </w:t>
      </w:r>
      <w:r>
        <w:rPr>
          <w:rFonts w:ascii="Times New Roman" w:eastAsia="Times New Roman" w:hAnsi="Times New Roman" w:cs="Times New Roman"/>
          <w:sz w:val="27"/>
          <w:szCs w:val="27"/>
        </w:rPr>
        <w:t>ул. Юности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г. Сургуте</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гр. </w:t>
      </w:r>
      <w:r>
        <w:rPr>
          <w:rFonts w:ascii="Times New Roman" w:eastAsia="Times New Roman" w:hAnsi="Times New Roman" w:cs="Times New Roman"/>
          <w:sz w:val="27"/>
          <w:szCs w:val="27"/>
        </w:rPr>
        <w:t>Абдулазизов А.Р</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управлял автомобилем </w:t>
      </w:r>
      <w:r>
        <w:rPr>
          <w:rStyle w:val="cat-UserDefinedgrp-39rplc-18"/>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г/н </w:t>
      </w:r>
      <w:r>
        <w:rPr>
          <w:rStyle w:val="cat-UserDefinedgrp-40rplc-19"/>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VIN</w:t>
      </w:r>
      <w:r>
        <w:rPr>
          <w:rFonts w:ascii="Times New Roman" w:eastAsia="Times New Roman" w:hAnsi="Times New Roman" w:cs="Times New Roman"/>
          <w:sz w:val="27"/>
          <w:szCs w:val="27"/>
        </w:rPr>
        <w:t xml:space="preserve"> </w:t>
      </w:r>
      <w:r>
        <w:rPr>
          <w:rStyle w:val="cat-UserDefinedgrp-26rplc-20"/>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незарегистрированн</w:t>
      </w:r>
      <w:r>
        <w:rPr>
          <w:rFonts w:ascii="Times New Roman" w:eastAsia="Times New Roman" w:hAnsi="Times New Roman" w:cs="Times New Roman"/>
          <w:sz w:val="27"/>
          <w:szCs w:val="27"/>
        </w:rPr>
        <w:t>ом</w:t>
      </w:r>
      <w:r>
        <w:rPr>
          <w:rFonts w:ascii="Times New Roman" w:eastAsia="Times New Roman" w:hAnsi="Times New Roman" w:cs="Times New Roman"/>
          <w:sz w:val="27"/>
          <w:szCs w:val="27"/>
        </w:rPr>
        <w:t xml:space="preserve"> в установленном порядке</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повторно, чем нарушил п. 1 Основных положений Правил дорожного движения РФ.</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p>
    <w:p>
      <w:pPr>
        <w:spacing w:before="0" w:after="0"/>
        <w:ind w:firstLine="709"/>
        <w:jc w:val="both"/>
        <w:rPr>
          <w:sz w:val="27"/>
          <w:szCs w:val="27"/>
        </w:rPr>
      </w:pPr>
      <w:r>
        <w:rPr>
          <w:rFonts w:ascii="Times New Roman" w:eastAsia="Times New Roman" w:hAnsi="Times New Roman" w:cs="Times New Roman"/>
          <w:sz w:val="27"/>
          <w:szCs w:val="27"/>
        </w:rPr>
        <w:t xml:space="preserve">Абдулазизов А.Р. </w:t>
      </w:r>
      <w:r>
        <w:rPr>
          <w:rFonts w:ascii="Times New Roman" w:eastAsia="Times New Roman" w:hAnsi="Times New Roman" w:cs="Times New Roman"/>
          <w:sz w:val="27"/>
          <w:szCs w:val="27"/>
        </w:rPr>
        <w:t xml:space="preserve">судебное заседание не явился, извещен надлежащим образом, судебной повесткой, </w:t>
      </w:r>
      <w:r>
        <w:rPr>
          <w:rFonts w:ascii="Times New Roman" w:eastAsia="Times New Roman" w:hAnsi="Times New Roman" w:cs="Times New Roman"/>
          <w:sz w:val="27"/>
          <w:szCs w:val="27"/>
        </w:rPr>
        <w:t xml:space="preserve">СМС-сообщением, </w:t>
      </w:r>
      <w:r>
        <w:rPr>
          <w:rFonts w:ascii="Times New Roman" w:eastAsia="Times New Roman" w:hAnsi="Times New Roman" w:cs="Times New Roman"/>
          <w:sz w:val="27"/>
          <w:szCs w:val="27"/>
        </w:rPr>
        <w:t xml:space="preserve">причина неявки суду не известна. </w:t>
      </w:r>
    </w:p>
    <w:p>
      <w:pPr>
        <w:spacing w:before="0" w:after="0"/>
        <w:ind w:firstLine="709"/>
        <w:jc w:val="both"/>
        <w:rPr>
          <w:sz w:val="27"/>
          <w:szCs w:val="27"/>
        </w:rPr>
      </w:pPr>
      <w:r>
        <w:rPr>
          <w:rFonts w:ascii="Times New Roman" w:eastAsia="Times New Roman" w:hAnsi="Times New Roman" w:cs="Times New Roman"/>
          <w:sz w:val="27"/>
          <w:szCs w:val="27"/>
        </w:rPr>
        <w:t xml:space="preserve">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 При указанных обстоятельствах судом определено рассмотреть дело в отсутствии </w:t>
      </w:r>
      <w:r>
        <w:rPr>
          <w:rFonts w:ascii="Times New Roman" w:eastAsia="Times New Roman" w:hAnsi="Times New Roman" w:cs="Times New Roman"/>
          <w:sz w:val="27"/>
          <w:szCs w:val="27"/>
        </w:rPr>
        <w:t>Абдулазизов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А.Р.</w:t>
      </w:r>
    </w:p>
    <w:p>
      <w:pPr>
        <w:spacing w:before="0" w:after="0"/>
        <w:ind w:firstLine="709"/>
        <w:jc w:val="both"/>
        <w:rPr>
          <w:sz w:val="27"/>
          <w:szCs w:val="27"/>
        </w:rPr>
      </w:pPr>
      <w:r>
        <w:rPr>
          <w:rFonts w:ascii="Times New Roman" w:eastAsia="Times New Roman" w:hAnsi="Times New Roman" w:cs="Times New Roman"/>
          <w:sz w:val="27"/>
          <w:szCs w:val="27"/>
        </w:rPr>
        <w:t>Согласно п. 1 Основных положений по допуску транспортных средств к эксплуатации и обязанностей должностных лиц по обеспечению безопасности дорожного движения - механические транспортные средства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w:t>
      </w:r>
    </w:p>
    <w:p>
      <w:pPr>
        <w:spacing w:before="0" w:after="0"/>
        <w:ind w:firstLine="709"/>
        <w:jc w:val="both"/>
        <w:rPr>
          <w:sz w:val="27"/>
          <w:szCs w:val="27"/>
        </w:rPr>
      </w:pPr>
      <w:r>
        <w:rPr>
          <w:rFonts w:ascii="Times New Roman" w:eastAsia="Times New Roman" w:hAnsi="Times New Roman" w:cs="Times New Roman"/>
          <w:sz w:val="27"/>
          <w:szCs w:val="27"/>
        </w:rPr>
        <w:t xml:space="preserve">В обоснование виновности </w:t>
      </w:r>
      <w:r>
        <w:rPr>
          <w:rFonts w:ascii="Times New Roman" w:eastAsia="Times New Roman" w:hAnsi="Times New Roman" w:cs="Times New Roman"/>
          <w:sz w:val="27"/>
          <w:szCs w:val="27"/>
        </w:rPr>
        <w:t>Абдулазизов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А.Р. </w:t>
      </w:r>
      <w:r>
        <w:rPr>
          <w:rFonts w:ascii="Times New Roman" w:eastAsia="Times New Roman" w:hAnsi="Times New Roman" w:cs="Times New Roman"/>
          <w:sz w:val="27"/>
          <w:szCs w:val="27"/>
        </w:rPr>
        <w:t xml:space="preserve">в совершении правонарушения, предусмотренного ч. 1.1 ст. 12.1 КоАП РФ, представлены следующие документы: </w:t>
      </w:r>
    </w:p>
    <w:p>
      <w:pPr>
        <w:spacing w:before="0" w:after="0"/>
        <w:ind w:firstLine="709"/>
        <w:jc w:val="both"/>
        <w:rPr>
          <w:sz w:val="27"/>
          <w:szCs w:val="27"/>
        </w:rPr>
      </w:pPr>
      <w:r>
        <w:rPr>
          <w:rFonts w:ascii="Times New Roman" w:eastAsia="Times New Roman" w:hAnsi="Times New Roman" w:cs="Times New Roman"/>
          <w:sz w:val="27"/>
          <w:szCs w:val="27"/>
        </w:rPr>
        <w:t xml:space="preserve">- протокол об административном правонарушении </w:t>
      </w:r>
      <w:r>
        <w:rPr>
          <w:rFonts w:ascii="Times New Roman" w:eastAsia="Times New Roman" w:hAnsi="Times New Roman" w:cs="Times New Roman"/>
          <w:sz w:val="27"/>
          <w:szCs w:val="27"/>
        </w:rPr>
        <w:t>86ХМ</w:t>
      </w:r>
      <w:r>
        <w:rPr>
          <w:rFonts w:ascii="Times New Roman" w:eastAsia="Times New Roman" w:hAnsi="Times New Roman" w:cs="Times New Roman"/>
          <w:sz w:val="27"/>
          <w:szCs w:val="27"/>
        </w:rPr>
        <w:t xml:space="preserve"> № </w:t>
      </w:r>
      <w:r>
        <w:rPr>
          <w:rFonts w:ascii="Times New Roman" w:eastAsia="Times New Roman" w:hAnsi="Times New Roman" w:cs="Times New Roman"/>
          <w:sz w:val="27"/>
          <w:szCs w:val="27"/>
        </w:rPr>
        <w:t>707074</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02.12.2025 г.</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p>
    <w:p>
      <w:pPr>
        <w:spacing w:before="0" w:after="0"/>
        <w:ind w:firstLine="709"/>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сведениями о по</w:t>
      </w:r>
      <w:r>
        <w:rPr>
          <w:rFonts w:ascii="Times New Roman" w:eastAsia="Times New Roman" w:hAnsi="Times New Roman" w:cs="Times New Roman"/>
          <w:sz w:val="27"/>
          <w:szCs w:val="27"/>
        </w:rPr>
        <w:t>становлени</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18810086240000500745</w:t>
      </w:r>
      <w:r>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13.03</w:t>
      </w:r>
      <w:r>
        <w:rPr>
          <w:rFonts w:ascii="Times New Roman" w:eastAsia="Times New Roman" w:hAnsi="Times New Roman" w:cs="Times New Roman"/>
          <w:sz w:val="27"/>
          <w:szCs w:val="27"/>
        </w:rPr>
        <w:t>.2025</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 привлечении </w:t>
      </w:r>
      <w:r>
        <w:rPr>
          <w:rFonts w:ascii="Times New Roman" w:eastAsia="Times New Roman" w:hAnsi="Times New Roman" w:cs="Times New Roman"/>
          <w:sz w:val="27"/>
          <w:szCs w:val="27"/>
        </w:rPr>
        <w:t>Абдулазизов А.Р.</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к административной ответственности по ч. 1 ст. 12.1 КоАП РФ, с назначением административного штрафа </w:t>
      </w:r>
      <w:r>
        <w:rPr>
          <w:rFonts w:ascii="Times New Roman" w:eastAsia="Times New Roman" w:hAnsi="Times New Roman" w:cs="Times New Roman"/>
          <w:sz w:val="27"/>
          <w:szCs w:val="27"/>
        </w:rPr>
        <w:t>500</w:t>
      </w:r>
      <w:r>
        <w:rPr>
          <w:rFonts w:ascii="Times New Roman" w:eastAsia="Times New Roman" w:hAnsi="Times New Roman" w:cs="Times New Roman"/>
          <w:sz w:val="27"/>
          <w:szCs w:val="27"/>
        </w:rPr>
        <w:t>,00</w:t>
      </w:r>
      <w:r>
        <w:rPr>
          <w:rFonts w:ascii="Times New Roman" w:eastAsia="Times New Roman" w:hAnsi="Times New Roman" w:cs="Times New Roman"/>
          <w:sz w:val="27"/>
          <w:szCs w:val="27"/>
        </w:rPr>
        <w:t xml:space="preserve"> руб</w:t>
      </w:r>
      <w:r>
        <w:rPr>
          <w:rFonts w:ascii="Times New Roman" w:eastAsia="Times New Roman" w:hAnsi="Times New Roman" w:cs="Times New Roman"/>
          <w:sz w:val="27"/>
          <w:szCs w:val="27"/>
        </w:rPr>
        <w:t>.;</w:t>
      </w:r>
    </w:p>
    <w:p>
      <w:pPr>
        <w:spacing w:before="0" w:after="0"/>
        <w:ind w:firstLine="709"/>
        <w:jc w:val="both"/>
        <w:rPr>
          <w:sz w:val="27"/>
          <w:szCs w:val="27"/>
        </w:rPr>
      </w:pPr>
      <w:r>
        <w:rPr>
          <w:rFonts w:ascii="Times New Roman" w:eastAsia="Times New Roman" w:hAnsi="Times New Roman" w:cs="Times New Roman"/>
          <w:sz w:val="27"/>
          <w:szCs w:val="27"/>
        </w:rPr>
        <w:t>- копией договора купли-продажи;</w:t>
      </w:r>
    </w:p>
    <w:p>
      <w:pPr>
        <w:spacing w:before="0" w:after="0"/>
        <w:ind w:firstLine="709"/>
        <w:jc w:val="both"/>
        <w:rPr>
          <w:sz w:val="27"/>
          <w:szCs w:val="27"/>
        </w:rPr>
      </w:pP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карточка учета транспортного средства;</w:t>
      </w:r>
    </w:p>
    <w:p>
      <w:pPr>
        <w:spacing w:before="0" w:after="0"/>
        <w:ind w:firstLine="709"/>
        <w:jc w:val="both"/>
        <w:rPr>
          <w:sz w:val="27"/>
          <w:szCs w:val="27"/>
        </w:rPr>
      </w:pPr>
      <w:r>
        <w:rPr>
          <w:rFonts w:ascii="Times New Roman" w:eastAsia="Times New Roman" w:hAnsi="Times New Roman" w:cs="Times New Roman"/>
          <w:sz w:val="27"/>
          <w:szCs w:val="27"/>
        </w:rPr>
        <w:t>- рапорт сотрудника полиции, в котором изложены обстоятельства административного правонарушения;</w:t>
      </w:r>
    </w:p>
    <w:p>
      <w:pPr>
        <w:spacing w:before="0" w:after="0"/>
        <w:ind w:firstLine="709"/>
        <w:jc w:val="both"/>
        <w:rPr>
          <w:sz w:val="27"/>
          <w:szCs w:val="27"/>
        </w:rPr>
      </w:pPr>
      <w:r>
        <w:rPr>
          <w:rFonts w:ascii="Times New Roman" w:eastAsia="Times New Roman" w:hAnsi="Times New Roman" w:cs="Times New Roman"/>
          <w:sz w:val="27"/>
          <w:szCs w:val="27"/>
        </w:rPr>
        <w:t xml:space="preserve">Оценивая в совокупности представленные доказательства, суд признает их достоверными, поскольку они нашли свое объективное подтверждение в ходе судебного разбирательства, получены с соблюдением требований КоАП РФ. </w:t>
      </w:r>
      <w:r>
        <w:rPr>
          <w:rFonts w:ascii="Times New Roman" w:eastAsia="Times New Roman" w:hAnsi="Times New Roman" w:cs="Times New Roman"/>
          <w:sz w:val="27"/>
          <w:szCs w:val="27"/>
        </w:rPr>
        <w:tab/>
      </w:r>
    </w:p>
    <w:p>
      <w:pPr>
        <w:spacing w:before="0" w:after="0"/>
        <w:ind w:firstLine="709"/>
        <w:jc w:val="both"/>
        <w:rPr>
          <w:sz w:val="27"/>
          <w:szCs w:val="27"/>
        </w:rPr>
      </w:pPr>
      <w:r>
        <w:rPr>
          <w:rFonts w:ascii="Times New Roman" w:eastAsia="Times New Roman" w:hAnsi="Times New Roman" w:cs="Times New Roman"/>
          <w:sz w:val="27"/>
          <w:szCs w:val="27"/>
        </w:rPr>
        <w:t xml:space="preserve">Согласно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в течение одного года со дня окончания исполнения постановления о назначении административного наказания. </w:t>
      </w:r>
    </w:p>
    <w:p>
      <w:pPr>
        <w:spacing w:before="0" w:after="0"/>
        <w:ind w:firstLine="709"/>
        <w:jc w:val="both"/>
        <w:rPr>
          <w:sz w:val="27"/>
          <w:szCs w:val="27"/>
        </w:rPr>
      </w:pPr>
      <w:r>
        <w:rPr>
          <w:rFonts w:ascii="Times New Roman" w:eastAsia="Times New Roman" w:hAnsi="Times New Roman" w:cs="Times New Roman"/>
          <w:sz w:val="27"/>
          <w:szCs w:val="27"/>
        </w:rPr>
        <w:t xml:space="preserve">Таким образом, совокупность доказательств позволяет суду сделать вывод о виновности </w:t>
      </w:r>
      <w:r>
        <w:rPr>
          <w:rFonts w:ascii="Times New Roman" w:eastAsia="Times New Roman" w:hAnsi="Times New Roman" w:cs="Times New Roman"/>
          <w:sz w:val="27"/>
          <w:szCs w:val="27"/>
        </w:rPr>
        <w:t>Абдулазизов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А.Р. </w:t>
      </w:r>
      <w:r>
        <w:rPr>
          <w:rFonts w:ascii="Times New Roman" w:eastAsia="Times New Roman" w:hAnsi="Times New Roman" w:cs="Times New Roman"/>
          <w:sz w:val="27"/>
          <w:szCs w:val="27"/>
        </w:rPr>
        <w:t>в совершении правонарушения, предусмотренного ч. 1.1 ст. 12.1 КоАП РФ.</w:t>
      </w:r>
    </w:p>
    <w:p>
      <w:pPr>
        <w:spacing w:before="0" w:after="0"/>
        <w:ind w:firstLine="709"/>
        <w:jc w:val="both"/>
        <w:rPr>
          <w:sz w:val="27"/>
          <w:szCs w:val="27"/>
        </w:rPr>
      </w:pPr>
      <w:r>
        <w:rPr>
          <w:rFonts w:ascii="Times New Roman" w:eastAsia="Times New Roman" w:hAnsi="Times New Roman" w:cs="Times New Roman"/>
          <w:sz w:val="27"/>
          <w:szCs w:val="27"/>
        </w:rPr>
        <w:t xml:space="preserve">Действия </w:t>
      </w:r>
      <w:r>
        <w:rPr>
          <w:rFonts w:ascii="Times New Roman" w:eastAsia="Times New Roman" w:hAnsi="Times New Roman" w:cs="Times New Roman"/>
          <w:sz w:val="27"/>
          <w:szCs w:val="27"/>
        </w:rPr>
        <w:t>Абдулазизов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А.Р. </w:t>
      </w:r>
      <w:r>
        <w:rPr>
          <w:rFonts w:ascii="Times New Roman" w:eastAsia="Times New Roman" w:hAnsi="Times New Roman" w:cs="Times New Roman"/>
          <w:sz w:val="27"/>
          <w:szCs w:val="27"/>
        </w:rPr>
        <w:t>суд квалифицирует по ч. 1.1 ст. 12.1 КоАП РФ – повторное совершение административного правонарушения, предусмотренного частью 1 статьи 12.1 КоАП РФ (управление транспортным средством, не зарегистрированным в установленном порядке).</w:t>
      </w:r>
    </w:p>
    <w:p>
      <w:pPr>
        <w:spacing w:before="0" w:after="0"/>
        <w:ind w:firstLine="709"/>
        <w:jc w:val="both"/>
        <w:rPr>
          <w:sz w:val="27"/>
          <w:szCs w:val="27"/>
        </w:rPr>
      </w:pPr>
      <w:r>
        <w:rPr>
          <w:rFonts w:ascii="Times New Roman" w:eastAsia="Times New Roman" w:hAnsi="Times New Roman" w:cs="Times New Roman"/>
          <w:sz w:val="27"/>
          <w:szCs w:val="27"/>
        </w:rPr>
        <w:t xml:space="preserve">Обстоятельств, перечисленных в ст. 24.5 КоАП РФ, исключающих производство по делу об административном правонарушении, не имеется. </w:t>
      </w:r>
    </w:p>
    <w:p>
      <w:pPr>
        <w:spacing w:before="0" w:after="0"/>
        <w:ind w:firstLine="709"/>
        <w:jc w:val="both"/>
        <w:rPr>
          <w:sz w:val="27"/>
          <w:szCs w:val="27"/>
        </w:rPr>
      </w:pPr>
      <w:r>
        <w:rPr>
          <w:rFonts w:ascii="Times New Roman" w:eastAsia="Times New Roman" w:hAnsi="Times New Roman" w:cs="Times New Roman"/>
          <w:sz w:val="27"/>
          <w:szCs w:val="27"/>
        </w:rPr>
        <w:t>Обстоятельств, перечисленных в ст. 29.2 КоАП РФ, исключающих возможность рассмотрения дела, не имеется.</w:t>
      </w:r>
    </w:p>
    <w:p>
      <w:pPr>
        <w:spacing w:before="0" w:after="0"/>
        <w:ind w:firstLine="709"/>
        <w:jc w:val="both"/>
        <w:rPr>
          <w:sz w:val="27"/>
          <w:szCs w:val="27"/>
        </w:rPr>
      </w:pPr>
      <w:r>
        <w:rPr>
          <w:rFonts w:ascii="Times New Roman" w:eastAsia="Times New Roman" w:hAnsi="Times New Roman" w:cs="Times New Roman"/>
          <w:sz w:val="27"/>
          <w:szCs w:val="27"/>
        </w:rPr>
        <w:t>Обстоятельст</w:t>
      </w:r>
      <w:r>
        <w:rPr>
          <w:rFonts w:ascii="Times New Roman" w:eastAsia="Times New Roman" w:hAnsi="Times New Roman" w:cs="Times New Roman"/>
          <w:sz w:val="27"/>
          <w:szCs w:val="27"/>
        </w:rPr>
        <w:t>в</w:t>
      </w:r>
      <w:r>
        <w:rPr>
          <w:rFonts w:ascii="Times New Roman" w:eastAsia="Times New Roman" w:hAnsi="Times New Roman" w:cs="Times New Roman"/>
          <w:sz w:val="27"/>
          <w:szCs w:val="27"/>
        </w:rPr>
        <w:t>, смягчающи</w:t>
      </w:r>
      <w:r>
        <w:rPr>
          <w:rFonts w:ascii="Times New Roman" w:eastAsia="Times New Roman" w:hAnsi="Times New Roman" w:cs="Times New Roman"/>
          <w:sz w:val="27"/>
          <w:szCs w:val="27"/>
        </w:rPr>
        <w:t>ми</w:t>
      </w:r>
      <w:r>
        <w:rPr>
          <w:rFonts w:ascii="Times New Roman" w:eastAsia="Times New Roman" w:hAnsi="Times New Roman" w:cs="Times New Roman"/>
          <w:sz w:val="27"/>
          <w:szCs w:val="27"/>
        </w:rPr>
        <w:t xml:space="preserve"> административную ответственность, в соответствии со ст. 4.2 КоАП РФ, </w:t>
      </w:r>
      <w:r>
        <w:rPr>
          <w:rFonts w:ascii="Times New Roman" w:eastAsia="Times New Roman" w:hAnsi="Times New Roman" w:cs="Times New Roman"/>
          <w:sz w:val="27"/>
          <w:szCs w:val="27"/>
        </w:rPr>
        <w:t xml:space="preserve">судом </w:t>
      </w:r>
      <w:r>
        <w:rPr>
          <w:rFonts w:ascii="Times New Roman" w:eastAsia="Times New Roman" w:hAnsi="Times New Roman" w:cs="Times New Roman"/>
          <w:sz w:val="27"/>
          <w:szCs w:val="27"/>
        </w:rPr>
        <w:t>не усматриваются</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p>
    <w:p>
      <w:pPr>
        <w:spacing w:before="0" w:after="0"/>
        <w:ind w:firstLine="709"/>
        <w:jc w:val="both"/>
        <w:rPr>
          <w:sz w:val="27"/>
          <w:szCs w:val="27"/>
        </w:rPr>
      </w:pPr>
      <w:r>
        <w:rPr>
          <w:rFonts w:ascii="Times New Roman" w:eastAsia="Times New Roman" w:hAnsi="Times New Roman" w:cs="Times New Roman"/>
          <w:sz w:val="27"/>
          <w:szCs w:val="27"/>
        </w:rPr>
        <w:t>К обстоятельствам, отягчающим административную ответственность, предусмотренным ст. 4.3 КоАП РФ, суд относит повторное совершение однородного административного правонарушения.</w:t>
      </w:r>
    </w:p>
    <w:p>
      <w:pPr>
        <w:spacing w:before="0" w:after="0"/>
        <w:ind w:firstLine="709"/>
        <w:jc w:val="both"/>
        <w:rPr>
          <w:sz w:val="27"/>
          <w:szCs w:val="27"/>
        </w:rPr>
      </w:pPr>
      <w:r>
        <w:rPr>
          <w:rFonts w:ascii="Times New Roman" w:eastAsia="Times New Roman" w:hAnsi="Times New Roman" w:cs="Times New Roman"/>
          <w:sz w:val="27"/>
          <w:szCs w:val="27"/>
        </w:rPr>
        <w:t xml:space="preserve">При определении меры наказания суд учитывает характер и степень общественной опасности правонарушения, данные о личности лица, в отношении которого ведется производство по делу об административном правонарушении, его отношение к содеянному. </w:t>
      </w:r>
    </w:p>
    <w:p>
      <w:pPr>
        <w:spacing w:before="0" w:after="0"/>
        <w:ind w:firstLine="709"/>
        <w:jc w:val="both"/>
        <w:rPr>
          <w:sz w:val="27"/>
          <w:szCs w:val="27"/>
        </w:rPr>
      </w:pPr>
      <w:r>
        <w:rPr>
          <w:rFonts w:ascii="Times New Roman" w:eastAsia="Times New Roman" w:hAnsi="Times New Roman" w:cs="Times New Roman"/>
          <w:sz w:val="27"/>
          <w:szCs w:val="27"/>
        </w:rPr>
        <w:t>На основании изложенного и, руководствуясь ст.ст. 29.9-29.11 КоАП РФ, мировой судья</w:t>
      </w:r>
    </w:p>
    <w:p>
      <w:pPr>
        <w:spacing w:before="0" w:after="0"/>
        <w:jc w:val="center"/>
        <w:rPr>
          <w:sz w:val="27"/>
          <w:szCs w:val="27"/>
        </w:rPr>
      </w:pPr>
      <w:r>
        <w:rPr>
          <w:rFonts w:ascii="Times New Roman" w:eastAsia="Times New Roman" w:hAnsi="Times New Roman" w:cs="Times New Roman"/>
          <w:sz w:val="27"/>
          <w:szCs w:val="27"/>
        </w:rPr>
        <w:t>П О С Т А Н О В И Л:</w:t>
      </w:r>
    </w:p>
    <w:p>
      <w:pPr>
        <w:spacing w:before="0" w:after="0"/>
        <w:jc w:val="center"/>
        <w:rPr>
          <w:sz w:val="27"/>
          <w:szCs w:val="27"/>
        </w:rPr>
      </w:pPr>
    </w:p>
    <w:p>
      <w:pPr>
        <w:spacing w:before="0" w:after="0"/>
        <w:ind w:firstLine="708"/>
        <w:jc w:val="both"/>
        <w:rPr>
          <w:sz w:val="27"/>
          <w:szCs w:val="27"/>
        </w:rPr>
      </w:pPr>
      <w:r>
        <w:rPr>
          <w:rFonts w:ascii="Times New Roman" w:eastAsia="Times New Roman" w:hAnsi="Times New Roman" w:cs="Times New Roman"/>
          <w:sz w:val="27"/>
          <w:szCs w:val="27"/>
        </w:rPr>
        <w:t>Признать Абдулазизова Арсена Расимовича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виновным в совершении правонарушения, предусмотренного ч. 1.1 ст. 12.1 КоАП РФ и подвергнуть наказанию в виде административного штрафа в размере 5</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000 (пяти тысяч) рублей.</w:t>
      </w:r>
      <w:r>
        <w:rPr>
          <w:rFonts w:ascii="Times New Roman" w:eastAsia="Times New Roman" w:hAnsi="Times New Roman" w:cs="Times New Roman"/>
          <w:sz w:val="27"/>
          <w:szCs w:val="27"/>
        </w:rPr>
        <w:t xml:space="preserve">    </w:t>
      </w:r>
    </w:p>
    <w:p>
      <w:pPr>
        <w:spacing w:before="0" w:after="0"/>
        <w:ind w:firstLine="709"/>
        <w:jc w:val="both"/>
        <w:rPr>
          <w:sz w:val="27"/>
          <w:szCs w:val="27"/>
        </w:rPr>
      </w:pPr>
      <w:r>
        <w:rPr>
          <w:rFonts w:ascii="Times New Roman" w:eastAsia="Times New Roman" w:hAnsi="Times New Roman" w:cs="Times New Roman"/>
          <w:sz w:val="27"/>
          <w:szCs w:val="27"/>
        </w:rPr>
        <w:t>Штраф подлежит уплате на расчетный счет 40102810245370000007 в ОКЦ №8 УГУ Банка России//УФК по ХМАО-Югре г. Ханты-Мансийск ИНН 8601010390 КПП 860101001 БИК 007162163 ОКТМО 71876000 КБК 188 116 0 112301000 1140</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номер счета получателя: 03100643000000018700 Получатель: УФК</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по Ханты – Мансийскому</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автономному округу</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Югре (УМВД России по Ханты-Мансийскому автономному округу – Югре), УИН </w:t>
      </w:r>
      <w:r>
        <w:rPr>
          <w:rFonts w:ascii="Times New Roman" w:eastAsia="Times New Roman" w:hAnsi="Times New Roman" w:cs="Times New Roman"/>
          <w:sz w:val="27"/>
          <w:szCs w:val="27"/>
        </w:rPr>
        <w:t>18810486250320024457</w:t>
      </w:r>
      <w:r>
        <w:rPr>
          <w:rFonts w:ascii="Times New Roman" w:eastAsia="Times New Roman" w:hAnsi="Times New Roman" w:cs="Times New Roman"/>
          <w:sz w:val="27"/>
          <w:szCs w:val="27"/>
        </w:rPr>
        <w:t xml:space="preserve">. </w:t>
      </w:r>
    </w:p>
    <w:p>
      <w:pPr>
        <w:spacing w:before="0" w:after="0"/>
        <w:jc w:val="both"/>
        <w:rPr>
          <w:sz w:val="27"/>
          <w:szCs w:val="27"/>
        </w:rPr>
      </w:pPr>
      <w:r>
        <w:rPr>
          <w:rFonts w:ascii="Times New Roman" w:eastAsia="Times New Roman" w:hAnsi="Times New Roman" w:cs="Times New Roman"/>
          <w:sz w:val="27"/>
          <w:szCs w:val="27"/>
        </w:rPr>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w:t>
      </w:r>
      <w:r>
        <w:rPr>
          <w:rFonts w:ascii="Times New Roman" w:eastAsia="Times New Roman" w:hAnsi="Times New Roman" w:cs="Times New Roman"/>
          <w:sz w:val="27"/>
          <w:szCs w:val="27"/>
        </w:rPr>
        <w:t xml:space="preserve">тановленный законом срок подлежит наказанию по ч. 1 ст. 20.25 КоАП РФ в виде штрафа в двойном размере суммы неоплаченного штрафа, но не менее одной тысячи рублей, либо административному аресту на срок до 15 суток, либо обязательных работ на срок до пятидесяти часов. Копию квитанции об оплате административного штрафа необходимо представить по адресу: г. Сургут, ул. Гагарина д. 9 каб. </w:t>
      </w:r>
      <w:r>
        <w:rPr>
          <w:rFonts w:ascii="Times New Roman" w:eastAsia="Times New Roman" w:hAnsi="Times New Roman" w:cs="Times New Roman"/>
          <w:sz w:val="27"/>
          <w:szCs w:val="27"/>
        </w:rPr>
        <w:t>101</w:t>
      </w:r>
      <w:r>
        <w:rPr>
          <w:rFonts w:ascii="Times New Roman" w:eastAsia="Times New Roman" w:hAnsi="Times New Roman" w:cs="Times New Roman"/>
          <w:sz w:val="27"/>
          <w:szCs w:val="27"/>
        </w:rPr>
        <w:t xml:space="preserve">. </w:t>
      </w:r>
    </w:p>
    <w:p>
      <w:pPr>
        <w:spacing w:before="0" w:after="0"/>
        <w:ind w:firstLine="708"/>
        <w:jc w:val="both"/>
        <w:rPr>
          <w:sz w:val="27"/>
          <w:szCs w:val="27"/>
        </w:rPr>
      </w:pPr>
      <w:r>
        <w:rPr>
          <w:rFonts w:ascii="Times New Roman" w:eastAsia="Times New Roman" w:hAnsi="Times New Roman" w:cs="Times New Roman"/>
          <w:sz w:val="27"/>
          <w:szCs w:val="27"/>
        </w:rPr>
        <w:t xml:space="preserve">Постановление может быть обжаловано в Сургутский городской суд через мирового судью судебного участка № </w:t>
      </w:r>
      <w:r>
        <w:rPr>
          <w:rFonts w:ascii="Times New Roman" w:eastAsia="Times New Roman" w:hAnsi="Times New Roman" w:cs="Times New Roman"/>
          <w:sz w:val="27"/>
          <w:szCs w:val="27"/>
        </w:rPr>
        <w:t>13</w:t>
      </w:r>
      <w:r>
        <w:rPr>
          <w:rFonts w:ascii="Times New Roman" w:eastAsia="Times New Roman" w:hAnsi="Times New Roman" w:cs="Times New Roman"/>
          <w:sz w:val="27"/>
          <w:szCs w:val="27"/>
        </w:rPr>
        <w:t xml:space="preserve"> Сургутского</w:t>
      </w:r>
      <w:r>
        <w:rPr>
          <w:rFonts w:ascii="Times New Roman" w:eastAsia="Times New Roman" w:hAnsi="Times New Roman" w:cs="Times New Roman"/>
          <w:sz w:val="27"/>
          <w:szCs w:val="27"/>
        </w:rPr>
        <w:t xml:space="preserve"> судебного района города окружного значения Сургут в течение десяти дней с момента получения копии постановления.</w:t>
      </w:r>
    </w:p>
    <w:p>
      <w:pPr>
        <w:spacing w:before="0" w:after="0"/>
        <w:jc w:val="both"/>
        <w:rPr>
          <w:sz w:val="27"/>
          <w:szCs w:val="27"/>
        </w:rPr>
      </w:pPr>
    </w:p>
    <w:p>
      <w:pPr>
        <w:spacing w:before="0" w:after="0"/>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Д.Б. Айткулова</w:t>
      </w:r>
    </w:p>
    <w:p>
      <w:pPr>
        <w:spacing w:before="0" w:after="0"/>
        <w:jc w:val="both"/>
        <w:rPr>
          <w:sz w:val="27"/>
          <w:szCs w:val="27"/>
        </w:rPr>
      </w:pPr>
      <w:r>
        <w:rPr>
          <w:rStyle w:val="cat-UserDefinedgrp-41rplc-49"/>
          <w:rFonts w:ascii="Times New Roman" w:eastAsia="Times New Roman" w:hAnsi="Times New Roman" w:cs="Times New Roman"/>
          <w:sz w:val="27"/>
          <w:szCs w:val="27"/>
        </w:rPr>
        <w:t>...</w:t>
      </w:r>
    </w:p>
    <w:p>
      <w:pPr>
        <w:spacing w:before="0" w:after="0"/>
        <w:rPr>
          <w:sz w:val="27"/>
          <w:szCs w:val="27"/>
        </w:rPr>
      </w:pPr>
      <w:r>
        <w:rPr>
          <w:rFonts w:ascii="Times New Roman" w:eastAsia="Times New Roman" w:hAnsi="Times New Roman" w:cs="Times New Roman"/>
          <w:sz w:val="27"/>
          <w:szCs w:val="27"/>
        </w:rPr>
        <w:t> </w:t>
      </w:r>
    </w:p>
    <w:p>
      <w:pPr>
        <w:spacing w:before="0" w:after="0"/>
        <w:ind w:firstLine="709"/>
        <w:jc w:val="both"/>
        <w:rPr>
          <w:sz w:val="27"/>
          <w:szCs w:val="27"/>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8rplc-6">
    <w:name w:val="cat-UserDefined grp-38 rplc-6"/>
    <w:basedOn w:val="DefaultParagraphFont"/>
  </w:style>
  <w:style w:type="character" w:customStyle="1" w:styleId="cat-UserDefinedgrp-39rplc-18">
    <w:name w:val="cat-UserDefined grp-39 rplc-18"/>
    <w:basedOn w:val="DefaultParagraphFont"/>
  </w:style>
  <w:style w:type="character" w:customStyle="1" w:styleId="cat-UserDefinedgrp-40rplc-19">
    <w:name w:val="cat-UserDefined grp-40 rplc-19"/>
    <w:basedOn w:val="DefaultParagraphFont"/>
  </w:style>
  <w:style w:type="character" w:customStyle="1" w:styleId="cat-UserDefinedgrp-26rplc-20">
    <w:name w:val="cat-UserDefined grp-26 rplc-20"/>
    <w:basedOn w:val="DefaultParagraphFont"/>
  </w:style>
  <w:style w:type="character" w:customStyle="1" w:styleId="cat-UserDefinedgrp-41rplc-49">
    <w:name w:val="cat-UserDefined grp-41 rplc-4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